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561CD4" w:rsidRDefault="00E95C43" w:rsidP="00E95C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95C43" w:rsidRDefault="00E95C43" w:rsidP="00E95C43">
      <w:pPr>
        <w:jc w:val="center"/>
        <w:rPr>
          <w:sz w:val="28"/>
          <w:szCs w:val="28"/>
        </w:rPr>
      </w:pPr>
    </w:p>
    <w:p w:rsidR="00E95C43" w:rsidRDefault="00E95C43" w:rsidP="00E95C43">
      <w:pPr>
        <w:jc w:val="center"/>
        <w:rPr>
          <w:sz w:val="28"/>
          <w:szCs w:val="28"/>
        </w:rPr>
      </w:pPr>
    </w:p>
    <w:p w:rsidR="009F0D49" w:rsidRDefault="009F0D49" w:rsidP="009F0D49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sz w:val="28"/>
          <w:szCs w:val="28"/>
        </w:rPr>
        <w:tab/>
      </w:r>
      <w:r>
        <w:rPr>
          <w:rFonts w:ascii="Arial" w:hAnsi="Arial" w:cs="Arial"/>
          <w:caps/>
          <w:sz w:val="32"/>
          <w:szCs w:val="32"/>
        </w:rPr>
        <w:t>П о с т а н о в л е н и е</w:t>
      </w:r>
      <w:bookmarkStart w:id="0" w:name="_GoBack"/>
      <w:bookmarkEnd w:id="0"/>
    </w:p>
    <w:p w:rsidR="009F0D49" w:rsidRDefault="009F0D49" w:rsidP="009F0D49">
      <w:pPr>
        <w:jc w:val="center"/>
        <w:rPr>
          <w:b/>
        </w:rPr>
      </w:pPr>
      <w:r>
        <w:rPr>
          <w:b/>
        </w:rPr>
        <w:t>Голофеевка</w:t>
      </w:r>
    </w:p>
    <w:p w:rsidR="00E95C43" w:rsidRDefault="00E95C43" w:rsidP="009F0D49">
      <w:pPr>
        <w:tabs>
          <w:tab w:val="left" w:pos="1560"/>
        </w:tabs>
        <w:rPr>
          <w:sz w:val="28"/>
          <w:szCs w:val="28"/>
        </w:rPr>
      </w:pPr>
    </w:p>
    <w:p w:rsidR="00E95C43" w:rsidRDefault="00E95C43" w:rsidP="00E95C43">
      <w:pPr>
        <w:jc w:val="center"/>
        <w:rPr>
          <w:sz w:val="28"/>
          <w:szCs w:val="28"/>
        </w:rPr>
      </w:pPr>
    </w:p>
    <w:p w:rsidR="00561CD4" w:rsidRDefault="00561CD4" w:rsidP="00631A47">
      <w:pPr>
        <w:rPr>
          <w:sz w:val="28"/>
          <w:szCs w:val="28"/>
        </w:rPr>
      </w:pPr>
    </w:p>
    <w:p w:rsidR="00561CD4" w:rsidRDefault="00E95C43" w:rsidP="00631A47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A8643F">
        <w:rPr>
          <w:sz w:val="28"/>
          <w:szCs w:val="28"/>
        </w:rPr>
        <w:t xml:space="preserve">  </w:t>
      </w:r>
      <w:r w:rsidR="00FA532C">
        <w:rPr>
          <w:sz w:val="28"/>
          <w:szCs w:val="28"/>
        </w:rPr>
        <w:t>июл</w:t>
      </w:r>
      <w:r w:rsidR="00CA3B75">
        <w:rPr>
          <w:sz w:val="28"/>
          <w:szCs w:val="28"/>
        </w:rPr>
        <w:t>я</w:t>
      </w:r>
      <w:r w:rsidR="00561CD4">
        <w:rPr>
          <w:sz w:val="28"/>
          <w:szCs w:val="28"/>
        </w:rPr>
        <w:t xml:space="preserve"> 2022 </w:t>
      </w:r>
      <w:r w:rsidR="00561CD4" w:rsidRPr="00F664F1">
        <w:rPr>
          <w:sz w:val="28"/>
          <w:szCs w:val="28"/>
        </w:rPr>
        <w:t>года</w:t>
      </w:r>
      <w:r w:rsidR="005127A2" w:rsidRPr="00F664F1">
        <w:rPr>
          <w:sz w:val="28"/>
          <w:szCs w:val="28"/>
        </w:rPr>
        <w:t xml:space="preserve"> </w:t>
      </w:r>
      <w:r w:rsidR="00A8643F" w:rsidRPr="00F664F1">
        <w:rPr>
          <w:sz w:val="28"/>
          <w:szCs w:val="28"/>
        </w:rPr>
        <w:t xml:space="preserve">                                                                          </w:t>
      </w:r>
      <w:r w:rsidR="00F664F1">
        <w:rPr>
          <w:sz w:val="28"/>
          <w:szCs w:val="28"/>
        </w:rPr>
        <w:t xml:space="preserve"> </w:t>
      </w:r>
      <w:r w:rsidR="00A8643F" w:rsidRPr="00F664F1">
        <w:rPr>
          <w:sz w:val="28"/>
          <w:szCs w:val="28"/>
        </w:rPr>
        <w:t xml:space="preserve">       № </w:t>
      </w:r>
      <w:r w:rsidR="005127A2" w:rsidRPr="00F664F1">
        <w:rPr>
          <w:sz w:val="28"/>
          <w:szCs w:val="28"/>
        </w:rPr>
        <w:t>1</w:t>
      </w:r>
      <w:r w:rsidR="00F664F1" w:rsidRPr="00F664F1">
        <w:rPr>
          <w:sz w:val="28"/>
          <w:szCs w:val="28"/>
        </w:rPr>
        <w:t>0</w:t>
      </w:r>
      <w:r w:rsidR="005127A2" w:rsidRPr="00F664F1">
        <w:rPr>
          <w:sz w:val="28"/>
          <w:szCs w:val="28"/>
        </w:rPr>
        <w:t>2/</w:t>
      </w:r>
      <w:r>
        <w:rPr>
          <w:sz w:val="28"/>
          <w:szCs w:val="28"/>
        </w:rPr>
        <w:t>__</w:t>
      </w:r>
    </w:p>
    <w:p w:rsidR="00DF5113" w:rsidRDefault="00DF5113" w:rsidP="00DF5113">
      <w:pPr>
        <w:framePr w:w="7006" w:h="1501" w:hSpace="180" w:wrap="around" w:vAnchor="text" w:hAnchor="page" w:x="1351" w:y="185"/>
        <w:shd w:val="clear" w:color="auto" w:fill="FFFFFF"/>
        <w:rPr>
          <w:b/>
          <w:color w:val="00000A"/>
          <w:sz w:val="28"/>
          <w:szCs w:val="28"/>
        </w:rPr>
      </w:pPr>
    </w:p>
    <w:p w:rsidR="00DF5113" w:rsidRDefault="005127A2" w:rsidP="00DF5113">
      <w:pPr>
        <w:framePr w:w="7006" w:h="1501" w:hSpace="180" w:wrap="around" w:vAnchor="text" w:hAnchor="page" w:x="1351" w:y="185"/>
        <w:shd w:val="clear" w:color="auto" w:fill="FFFFFF"/>
        <w:rPr>
          <w:b/>
          <w:color w:val="00000A"/>
          <w:sz w:val="28"/>
          <w:szCs w:val="28"/>
        </w:rPr>
      </w:pPr>
      <w:r w:rsidRPr="005127A2">
        <w:rPr>
          <w:b/>
          <w:color w:val="00000A"/>
          <w:sz w:val="28"/>
          <w:szCs w:val="28"/>
        </w:rPr>
        <w:t>О мерах поддержки в сфере имущественных</w:t>
      </w:r>
    </w:p>
    <w:p w:rsidR="005127A2" w:rsidRPr="005127A2" w:rsidRDefault="005127A2" w:rsidP="00DF5113">
      <w:pPr>
        <w:framePr w:w="7006" w:h="1501" w:hSpace="180" w:wrap="around" w:vAnchor="text" w:hAnchor="page" w:x="1351" w:y="185"/>
        <w:shd w:val="clear" w:color="auto" w:fill="FFFFFF"/>
        <w:rPr>
          <w:b/>
          <w:color w:val="00000A"/>
          <w:sz w:val="28"/>
          <w:szCs w:val="28"/>
        </w:rPr>
      </w:pPr>
      <w:r w:rsidRPr="005127A2">
        <w:rPr>
          <w:b/>
          <w:color w:val="00000A"/>
          <w:sz w:val="28"/>
          <w:szCs w:val="28"/>
        </w:rPr>
        <w:t xml:space="preserve"> и земельных отношений </w:t>
      </w:r>
      <w:r w:rsidR="00DF5113" w:rsidRPr="005127A2">
        <w:rPr>
          <w:b/>
          <w:color w:val="00000A"/>
          <w:sz w:val="28"/>
          <w:szCs w:val="28"/>
        </w:rPr>
        <w:t>на территории</w:t>
      </w:r>
    </w:p>
    <w:p w:rsidR="005127A2" w:rsidRPr="005127A2" w:rsidRDefault="00A8643F" w:rsidP="00DF5113">
      <w:pPr>
        <w:framePr w:w="7006" w:h="1501" w:hSpace="180" w:wrap="around" w:vAnchor="text" w:hAnchor="page" w:x="1351" w:y="185"/>
        <w:shd w:val="clear" w:color="auto" w:fill="FFFFFF"/>
        <w:rPr>
          <w:sz w:val="28"/>
          <w:szCs w:val="28"/>
        </w:rPr>
      </w:pPr>
      <w:r>
        <w:rPr>
          <w:b/>
          <w:color w:val="00000A"/>
          <w:sz w:val="28"/>
          <w:szCs w:val="28"/>
        </w:rPr>
        <w:t>Голофеевского</w:t>
      </w:r>
      <w:r w:rsidR="005127A2">
        <w:rPr>
          <w:b/>
          <w:color w:val="00000A"/>
          <w:sz w:val="28"/>
          <w:szCs w:val="28"/>
        </w:rPr>
        <w:t xml:space="preserve"> сельского поселения</w:t>
      </w:r>
    </w:p>
    <w:p w:rsidR="005127A2" w:rsidRPr="005127A2" w:rsidRDefault="005127A2" w:rsidP="00DF5113">
      <w:pPr>
        <w:framePr w:w="7006" w:h="1501" w:hSpace="180" w:wrap="around" w:vAnchor="text" w:hAnchor="page" w:x="1351" w:y="185"/>
        <w:shd w:val="clear" w:color="auto" w:fill="FFFFFF"/>
        <w:rPr>
          <w:b/>
          <w:sz w:val="28"/>
          <w:szCs w:val="28"/>
        </w:rPr>
      </w:pPr>
    </w:p>
    <w:p w:rsidR="00631A47" w:rsidRPr="005127A2" w:rsidRDefault="00631A47" w:rsidP="005127A2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4E1A0A" w:rsidRPr="003A5980" w:rsidRDefault="005127A2" w:rsidP="005127A2">
      <w:pPr>
        <w:jc w:val="both"/>
        <w:rPr>
          <w:sz w:val="28"/>
          <w:szCs w:val="28"/>
        </w:rPr>
      </w:pPr>
      <w:r w:rsidRPr="005127A2">
        <w:rPr>
          <w:sz w:val="28"/>
          <w:szCs w:val="28"/>
        </w:rPr>
        <w:t xml:space="preserve">В соответствии с постановлением Правительства Белгородской области от 28 марта 2022 года №178-пп «О мерах поддержки в сфере имущественных и земельных отношений на территории Белгородской области», в целях обеспечения социально-экономической стабильности на территории </w:t>
      </w:r>
      <w:r w:rsidR="00A8643F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сельского поселения </w:t>
      </w:r>
      <w:r w:rsidRPr="005127A2">
        <w:rPr>
          <w:sz w:val="28"/>
          <w:szCs w:val="28"/>
        </w:rPr>
        <w:t>Волоконовского района Белгородской области,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 и жителям Волоконовского района Белгородской области</w:t>
      </w:r>
      <w:r>
        <w:rPr>
          <w:sz w:val="28"/>
          <w:szCs w:val="28"/>
        </w:rPr>
        <w:t>,</w:t>
      </w:r>
      <w:r w:rsidR="004E1A0A" w:rsidRPr="003A5980">
        <w:rPr>
          <w:sz w:val="28"/>
          <w:szCs w:val="28"/>
        </w:rPr>
        <w:t xml:space="preserve">администрация </w:t>
      </w:r>
      <w:r w:rsidR="00A8643F">
        <w:rPr>
          <w:sz w:val="28"/>
          <w:szCs w:val="28"/>
        </w:rPr>
        <w:t>Голофеевского</w:t>
      </w:r>
      <w:r w:rsidR="004E1A0A" w:rsidRPr="003A5980">
        <w:rPr>
          <w:sz w:val="28"/>
          <w:szCs w:val="28"/>
        </w:rPr>
        <w:t xml:space="preserve"> сельского поселения </w:t>
      </w:r>
      <w:r w:rsidR="004E1A0A" w:rsidRPr="003A5980">
        <w:rPr>
          <w:b/>
          <w:bCs/>
          <w:iCs/>
          <w:sz w:val="28"/>
          <w:szCs w:val="28"/>
        </w:rPr>
        <w:t>постановляет:</w:t>
      </w:r>
    </w:p>
    <w:p w:rsidR="005127A2" w:rsidRPr="005127A2" w:rsidRDefault="005127A2" w:rsidP="005127A2">
      <w:pPr>
        <w:shd w:val="clear" w:color="auto" w:fill="FFFFFF"/>
        <w:ind w:firstLine="720"/>
        <w:jc w:val="both"/>
        <w:rPr>
          <w:sz w:val="28"/>
          <w:szCs w:val="28"/>
        </w:rPr>
      </w:pPr>
      <w:r w:rsidRPr="005127A2">
        <w:rPr>
          <w:sz w:val="28"/>
          <w:szCs w:val="28"/>
        </w:rPr>
        <w:t>1. Предоставить субъектам малого и среднего предпринимательства, социально-ориентированным некоммерческим организациям, гражданам Российской Федерации следующие меры поддержки:</w:t>
      </w:r>
    </w:p>
    <w:p w:rsidR="005127A2" w:rsidRPr="005127A2" w:rsidRDefault="005127A2" w:rsidP="005127A2">
      <w:pPr>
        <w:numPr>
          <w:ilvl w:val="0"/>
          <w:numId w:val="4"/>
        </w:numPr>
        <w:shd w:val="clear" w:color="auto" w:fill="FFFFFF"/>
        <w:ind w:left="0" w:firstLine="1069"/>
        <w:jc w:val="both"/>
        <w:rPr>
          <w:color w:val="00000A"/>
          <w:sz w:val="28"/>
          <w:szCs w:val="28"/>
        </w:rPr>
      </w:pPr>
      <w:r w:rsidRPr="005127A2">
        <w:rPr>
          <w:color w:val="00000A"/>
          <w:sz w:val="28"/>
          <w:szCs w:val="28"/>
        </w:rPr>
        <w:t xml:space="preserve">не осуществлять в период с 1 января 2022 года по 31 декабря 2022 года увеличение арендной платы по договорам аренды имущества (включая земельные участки), находящегося в муниципальной собственности </w:t>
      </w:r>
      <w:r w:rsidR="00A8643F">
        <w:rPr>
          <w:color w:val="00000A"/>
          <w:sz w:val="28"/>
          <w:szCs w:val="28"/>
        </w:rPr>
        <w:t>Голофеевского</w:t>
      </w:r>
      <w:r>
        <w:rPr>
          <w:color w:val="00000A"/>
          <w:sz w:val="28"/>
          <w:szCs w:val="28"/>
        </w:rPr>
        <w:t xml:space="preserve"> сельского поселения </w:t>
      </w:r>
      <w:r w:rsidRPr="005127A2">
        <w:rPr>
          <w:color w:val="00000A"/>
          <w:sz w:val="28"/>
          <w:szCs w:val="28"/>
        </w:rPr>
        <w:t>муниципального района «Волоконовский район» Белгородской области, путем индексации, применения новой кадастровой стоимости или приведения в соответствие с рыночной величиной арендной платы;</w:t>
      </w:r>
    </w:p>
    <w:p w:rsidR="005127A2" w:rsidRPr="005127A2" w:rsidRDefault="005127A2" w:rsidP="005127A2">
      <w:pPr>
        <w:numPr>
          <w:ilvl w:val="0"/>
          <w:numId w:val="4"/>
        </w:numPr>
        <w:shd w:val="clear" w:color="auto" w:fill="FFFFFF"/>
        <w:ind w:left="0" w:firstLine="1069"/>
        <w:jc w:val="both"/>
        <w:rPr>
          <w:sz w:val="28"/>
          <w:szCs w:val="28"/>
          <w:highlight w:val="white"/>
        </w:rPr>
      </w:pPr>
      <w:r w:rsidRPr="005127A2">
        <w:rPr>
          <w:color w:val="00000A"/>
          <w:sz w:val="28"/>
          <w:szCs w:val="28"/>
        </w:rPr>
        <w:t xml:space="preserve">установить льготную арендную плату в размере 1 (один) рубль на срок 1 год по договорам аренды земельных участков, находящихся в </w:t>
      </w:r>
      <w:r w:rsidRPr="005127A2">
        <w:rPr>
          <w:color w:val="00000A"/>
          <w:sz w:val="28"/>
          <w:szCs w:val="28"/>
          <w:shd w:val="clear" w:color="auto" w:fill="FFFFFF"/>
        </w:rPr>
        <w:t xml:space="preserve">муниципальной собственности </w:t>
      </w:r>
      <w:r w:rsidR="00A8643F">
        <w:rPr>
          <w:color w:val="00000A"/>
          <w:sz w:val="28"/>
          <w:szCs w:val="28"/>
          <w:shd w:val="clear" w:color="auto" w:fill="FFFFFF"/>
        </w:rPr>
        <w:t>Голофеевского</w:t>
      </w:r>
      <w:r>
        <w:rPr>
          <w:color w:val="00000A"/>
          <w:sz w:val="28"/>
          <w:szCs w:val="28"/>
          <w:shd w:val="clear" w:color="auto" w:fill="FFFFFF"/>
        </w:rPr>
        <w:t xml:space="preserve"> сельского поселения </w:t>
      </w:r>
      <w:r w:rsidRPr="005127A2">
        <w:rPr>
          <w:color w:val="00000A"/>
          <w:sz w:val="28"/>
          <w:szCs w:val="28"/>
        </w:rPr>
        <w:t xml:space="preserve">муниципального района «Волоконовский район» Белгородской области, заключенным не ранее 1 января 2022 года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</w:t>
      </w:r>
      <w:r w:rsidRPr="005127A2">
        <w:rPr>
          <w:sz w:val="28"/>
          <w:szCs w:val="28"/>
          <w:highlight w:val="white"/>
        </w:rPr>
        <w:t>Российской Федерации</w:t>
      </w:r>
      <w:r w:rsidRPr="005127A2">
        <w:rPr>
          <w:color w:val="00000A"/>
          <w:sz w:val="28"/>
          <w:szCs w:val="28"/>
          <w:highlight w:val="white"/>
        </w:rPr>
        <w:t xml:space="preserve"> и законом Белгородской области от 03 апреля 2015 года №345 «Об установлении критериев, которым должны </w:t>
      </w:r>
      <w:r w:rsidRPr="005127A2">
        <w:rPr>
          <w:color w:val="00000A"/>
          <w:sz w:val="28"/>
          <w:szCs w:val="28"/>
          <w:highlight w:val="white"/>
        </w:rPr>
        <w:lastRenderedPageBreak/>
        <w:t xml:space="preserve">соответствовать объекты </w:t>
      </w:r>
      <w:r w:rsidRPr="005127A2">
        <w:rPr>
          <w:color w:val="00000A"/>
          <w:sz w:val="28"/>
          <w:szCs w:val="28"/>
        </w:rPr>
        <w:t>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</w:t>
      </w:r>
      <w:r w:rsidRPr="005127A2">
        <w:rPr>
          <w:color w:val="00000A"/>
          <w:sz w:val="28"/>
          <w:szCs w:val="28"/>
          <w:highlight w:val="white"/>
        </w:rPr>
        <w:t>.</w:t>
      </w:r>
    </w:p>
    <w:p w:rsidR="005127A2" w:rsidRPr="005127A2" w:rsidRDefault="005127A2" w:rsidP="005127A2">
      <w:pPr>
        <w:pStyle w:val="a7"/>
        <w:ind w:left="0"/>
        <w:jc w:val="both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2</w:t>
      </w:r>
      <w:r w:rsidR="00F57842" w:rsidRPr="005127A2">
        <w:rPr>
          <w:color w:val="000000" w:themeColor="text1"/>
          <w:sz w:val="28"/>
          <w:szCs w:val="28"/>
        </w:rPr>
        <w:t xml:space="preserve">. </w:t>
      </w:r>
      <w:r w:rsidRPr="005127A2">
        <w:rPr>
          <w:sz w:val="28"/>
          <w:szCs w:val="28"/>
          <w:lang w:eastAsia="zh-CN"/>
        </w:rPr>
        <w:t xml:space="preserve">Обнародовать настоящее постановление и разместить на странице администрации </w:t>
      </w:r>
      <w:r w:rsidR="00A8643F">
        <w:rPr>
          <w:sz w:val="28"/>
          <w:szCs w:val="28"/>
          <w:lang w:eastAsia="zh-CN"/>
        </w:rPr>
        <w:t>Голофеевского</w:t>
      </w:r>
      <w:r w:rsidRPr="005127A2">
        <w:rPr>
          <w:sz w:val="28"/>
          <w:szCs w:val="28"/>
          <w:lang w:eastAsia="zh-CN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Pr="005127A2">
        <w:rPr>
          <w:sz w:val="28"/>
          <w:szCs w:val="28"/>
          <w:lang w:val="en-US" w:eastAsia="zh-CN"/>
        </w:rPr>
        <w:t>volokonadm</w:t>
      </w:r>
      <w:r w:rsidRPr="005127A2">
        <w:rPr>
          <w:sz w:val="28"/>
          <w:szCs w:val="28"/>
          <w:lang w:eastAsia="zh-CN"/>
        </w:rPr>
        <w:t>.</w:t>
      </w:r>
      <w:r w:rsidRPr="005127A2">
        <w:rPr>
          <w:sz w:val="28"/>
          <w:szCs w:val="28"/>
          <w:lang w:val="en-US" w:eastAsia="zh-CN"/>
        </w:rPr>
        <w:t>ru</w:t>
      </w:r>
      <w:r w:rsidRPr="005127A2">
        <w:rPr>
          <w:sz w:val="28"/>
          <w:szCs w:val="28"/>
          <w:lang w:eastAsia="zh-CN"/>
        </w:rPr>
        <w:t>).</w:t>
      </w:r>
    </w:p>
    <w:p w:rsidR="0070784B" w:rsidRPr="003A5980" w:rsidRDefault="005127A2" w:rsidP="005127A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784B" w:rsidRPr="003A5980">
        <w:rPr>
          <w:color w:val="000000"/>
          <w:sz w:val="28"/>
          <w:szCs w:val="28"/>
        </w:rPr>
        <w:t>.</w:t>
      </w:r>
      <w:r w:rsidR="0070784B" w:rsidRPr="003A5980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B273E6" w:rsidRPr="003A5980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516D73" w:rsidRPr="003A5980" w:rsidRDefault="00516D73" w:rsidP="004E1A0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0784B" w:rsidTr="00014771">
        <w:tc>
          <w:tcPr>
            <w:tcW w:w="4926" w:type="dxa"/>
          </w:tcPr>
          <w:p w:rsidR="00516D73" w:rsidRDefault="00516D73" w:rsidP="00A83D1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4E1A0A" w:rsidRPr="0070784B" w:rsidRDefault="00A8643F" w:rsidP="00A83D1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Голофеевского</w:t>
            </w:r>
            <w:r w:rsidR="004E1A0A">
              <w:rPr>
                <w:b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4821" w:type="dxa"/>
          </w:tcPr>
          <w:p w:rsidR="004E1A0A" w:rsidRDefault="004E1A0A" w:rsidP="00A83D11">
            <w:pPr>
              <w:jc w:val="right"/>
              <w:rPr>
                <w:b/>
                <w:sz w:val="27"/>
                <w:szCs w:val="27"/>
              </w:rPr>
            </w:pPr>
          </w:p>
          <w:p w:rsidR="00516D73" w:rsidRPr="0070784B" w:rsidRDefault="00A8643F" w:rsidP="00A83D1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Н.А. Есина</w:t>
            </w:r>
          </w:p>
        </w:tc>
      </w:tr>
    </w:tbl>
    <w:p w:rsidR="006476C5" w:rsidRDefault="006476C5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7F757E">
      <w:pPr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F664F1">
      <w:pPr>
        <w:jc w:val="both"/>
        <w:rPr>
          <w:color w:val="000000"/>
          <w:sz w:val="28"/>
          <w:szCs w:val="28"/>
        </w:rPr>
      </w:pPr>
    </w:p>
    <w:sectPr w:rsidR="00CA3B75" w:rsidSect="00561CD4">
      <w:headerReference w:type="default" r:id="rId8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0A7" w:rsidRDefault="00E440A7" w:rsidP="006476C5">
      <w:r>
        <w:separator/>
      </w:r>
    </w:p>
  </w:endnote>
  <w:endnote w:type="continuationSeparator" w:id="1">
    <w:p w:rsidR="00E440A7" w:rsidRDefault="00E440A7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0A7" w:rsidRDefault="00E440A7" w:rsidP="006476C5">
      <w:r>
        <w:separator/>
      </w:r>
    </w:p>
  </w:footnote>
  <w:footnote w:type="continuationSeparator" w:id="1">
    <w:p w:rsidR="00E440A7" w:rsidRDefault="00E440A7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C76121" w:rsidP="006476C5">
        <w:pPr>
          <w:pStyle w:val="a9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9F0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2583E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90019"/>
    <w:rsid w:val="001A4F71"/>
    <w:rsid w:val="001A56AB"/>
    <w:rsid w:val="001D245E"/>
    <w:rsid w:val="001E4170"/>
    <w:rsid w:val="00216763"/>
    <w:rsid w:val="002302EB"/>
    <w:rsid w:val="0023035F"/>
    <w:rsid w:val="00232456"/>
    <w:rsid w:val="002479EA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E32D9"/>
    <w:rsid w:val="006F7A2E"/>
    <w:rsid w:val="00701E42"/>
    <w:rsid w:val="00704F00"/>
    <w:rsid w:val="0070784B"/>
    <w:rsid w:val="0071327E"/>
    <w:rsid w:val="00735786"/>
    <w:rsid w:val="00744307"/>
    <w:rsid w:val="00761054"/>
    <w:rsid w:val="007814E1"/>
    <w:rsid w:val="0078521C"/>
    <w:rsid w:val="007957DA"/>
    <w:rsid w:val="007A5082"/>
    <w:rsid w:val="007C5758"/>
    <w:rsid w:val="007D1F23"/>
    <w:rsid w:val="007F2069"/>
    <w:rsid w:val="007F757E"/>
    <w:rsid w:val="00816456"/>
    <w:rsid w:val="00816928"/>
    <w:rsid w:val="00823D85"/>
    <w:rsid w:val="00823E05"/>
    <w:rsid w:val="0083128D"/>
    <w:rsid w:val="00854336"/>
    <w:rsid w:val="00856FE5"/>
    <w:rsid w:val="00876E6A"/>
    <w:rsid w:val="008865E3"/>
    <w:rsid w:val="00886AA4"/>
    <w:rsid w:val="008A1A65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81C45"/>
    <w:rsid w:val="00984BD2"/>
    <w:rsid w:val="0099305C"/>
    <w:rsid w:val="00997F63"/>
    <w:rsid w:val="009A0187"/>
    <w:rsid w:val="009A3975"/>
    <w:rsid w:val="009B089F"/>
    <w:rsid w:val="009C0440"/>
    <w:rsid w:val="009C120B"/>
    <w:rsid w:val="009C4689"/>
    <w:rsid w:val="009C5ADB"/>
    <w:rsid w:val="009F0D49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8643F"/>
    <w:rsid w:val="00AA1599"/>
    <w:rsid w:val="00AF346E"/>
    <w:rsid w:val="00B05729"/>
    <w:rsid w:val="00B10EEE"/>
    <w:rsid w:val="00B13AA0"/>
    <w:rsid w:val="00B25972"/>
    <w:rsid w:val="00B273E6"/>
    <w:rsid w:val="00B3181D"/>
    <w:rsid w:val="00B56487"/>
    <w:rsid w:val="00B65C61"/>
    <w:rsid w:val="00B81AD5"/>
    <w:rsid w:val="00B81F2A"/>
    <w:rsid w:val="00BB07DA"/>
    <w:rsid w:val="00BC26B8"/>
    <w:rsid w:val="00BD02D7"/>
    <w:rsid w:val="00BD6DC8"/>
    <w:rsid w:val="00BE0D14"/>
    <w:rsid w:val="00BE5B48"/>
    <w:rsid w:val="00BF67F1"/>
    <w:rsid w:val="00BF7C1B"/>
    <w:rsid w:val="00C060DB"/>
    <w:rsid w:val="00C3793D"/>
    <w:rsid w:val="00C57222"/>
    <w:rsid w:val="00C62FF3"/>
    <w:rsid w:val="00C675CF"/>
    <w:rsid w:val="00C70A34"/>
    <w:rsid w:val="00C76121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E170F"/>
    <w:rsid w:val="00DF5113"/>
    <w:rsid w:val="00DF7A1B"/>
    <w:rsid w:val="00E034A9"/>
    <w:rsid w:val="00E13C7E"/>
    <w:rsid w:val="00E23975"/>
    <w:rsid w:val="00E23F2C"/>
    <w:rsid w:val="00E440A7"/>
    <w:rsid w:val="00E47E38"/>
    <w:rsid w:val="00E67DCF"/>
    <w:rsid w:val="00E72205"/>
    <w:rsid w:val="00E747DF"/>
    <w:rsid w:val="00E74984"/>
    <w:rsid w:val="00E82C38"/>
    <w:rsid w:val="00E86144"/>
    <w:rsid w:val="00E95C43"/>
    <w:rsid w:val="00EB23FB"/>
    <w:rsid w:val="00EB6053"/>
    <w:rsid w:val="00EC5A2D"/>
    <w:rsid w:val="00ED0F1B"/>
    <w:rsid w:val="00ED1C65"/>
    <w:rsid w:val="00F169C5"/>
    <w:rsid w:val="00F27003"/>
    <w:rsid w:val="00F309D2"/>
    <w:rsid w:val="00F334C4"/>
    <w:rsid w:val="00F33C43"/>
    <w:rsid w:val="00F43521"/>
    <w:rsid w:val="00F47E97"/>
    <w:rsid w:val="00F560D2"/>
    <w:rsid w:val="00F57842"/>
    <w:rsid w:val="00F606AE"/>
    <w:rsid w:val="00F664F1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294C-DDEA-4FC4-AD7F-FA784C2B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65</cp:revision>
  <cp:lastPrinted>2022-07-25T05:40:00Z</cp:lastPrinted>
  <dcterms:created xsi:type="dcterms:W3CDTF">2021-09-16T10:55:00Z</dcterms:created>
  <dcterms:modified xsi:type="dcterms:W3CDTF">2022-08-03T08:31:00Z</dcterms:modified>
</cp:coreProperties>
</file>